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80D" w:rsidRDefault="008C380D" w:rsidP="008C380D">
      <w:pPr>
        <w:rPr>
          <w:rFonts w:ascii="黑体" w:eastAsia="黑体" w:hAnsi="黑体"/>
          <w:sz w:val="24"/>
          <w:szCs w:val="24"/>
        </w:rPr>
      </w:pPr>
      <w:r>
        <w:rPr>
          <w:rFonts w:ascii="黑体" w:eastAsia="黑体" w:hAnsi="黑体" w:hint="eastAsia"/>
          <w:sz w:val="24"/>
          <w:szCs w:val="24"/>
        </w:rPr>
        <w:t>附件1</w:t>
      </w:r>
    </w:p>
    <w:p w:rsidR="008C380D" w:rsidRDefault="008C380D" w:rsidP="003B285E">
      <w:pPr>
        <w:jc w:val="center"/>
        <w:rPr>
          <w:rFonts w:ascii="黑体" w:eastAsia="黑体" w:hAnsi="黑体"/>
          <w:sz w:val="24"/>
          <w:szCs w:val="24"/>
        </w:rPr>
      </w:pPr>
    </w:p>
    <w:p w:rsidR="00C904B5" w:rsidRPr="003B285E" w:rsidRDefault="00F24117" w:rsidP="003B285E">
      <w:pPr>
        <w:jc w:val="center"/>
        <w:rPr>
          <w:rFonts w:ascii="黑体" w:eastAsia="黑体" w:hAnsi="黑体"/>
          <w:sz w:val="24"/>
          <w:szCs w:val="24"/>
        </w:rPr>
      </w:pPr>
      <w:r w:rsidRPr="003B285E">
        <w:rPr>
          <w:rFonts w:ascii="黑体" w:eastAsia="黑体" w:hAnsi="黑体" w:hint="eastAsia"/>
          <w:sz w:val="24"/>
          <w:szCs w:val="24"/>
        </w:rPr>
        <w:t>2017年度同济大学中国特色社会主义理论研究中心课题指南</w:t>
      </w:r>
    </w:p>
    <w:p w:rsidR="003B285E" w:rsidRDefault="003B285E" w:rsidP="003B285E">
      <w:pPr>
        <w:spacing w:line="360" w:lineRule="auto"/>
        <w:ind w:firstLineChars="200" w:firstLine="480"/>
        <w:jc w:val="left"/>
        <w:rPr>
          <w:rFonts w:ascii="仿宋" w:eastAsia="仿宋" w:hAnsi="仿宋"/>
          <w:sz w:val="24"/>
          <w:szCs w:val="24"/>
        </w:rPr>
      </w:pPr>
    </w:p>
    <w:p w:rsidR="00F24117" w:rsidRPr="003B285E" w:rsidRDefault="00F24117" w:rsidP="003B285E">
      <w:pPr>
        <w:spacing w:line="360" w:lineRule="auto"/>
        <w:ind w:firstLineChars="200" w:firstLine="480"/>
        <w:jc w:val="left"/>
        <w:rPr>
          <w:rFonts w:ascii="仿宋" w:eastAsia="仿宋" w:hAnsi="仿宋"/>
          <w:sz w:val="24"/>
          <w:szCs w:val="24"/>
        </w:rPr>
      </w:pPr>
      <w:r w:rsidRPr="003B285E">
        <w:rPr>
          <w:rFonts w:ascii="仿宋" w:eastAsia="仿宋" w:hAnsi="仿宋" w:hint="eastAsia"/>
          <w:sz w:val="24"/>
          <w:szCs w:val="24"/>
        </w:rPr>
        <w:t>1</w:t>
      </w:r>
      <w:r w:rsidRPr="003B285E">
        <w:rPr>
          <w:rFonts w:ascii="仿宋" w:eastAsia="仿宋" w:hAnsi="仿宋"/>
          <w:sz w:val="24"/>
          <w:szCs w:val="24"/>
        </w:rPr>
        <w:t>、</w:t>
      </w:r>
      <w:r w:rsidR="0051176C" w:rsidRPr="00BC5630">
        <w:rPr>
          <w:rFonts w:ascii="仿宋" w:eastAsia="仿宋" w:hAnsi="仿宋" w:hint="eastAsia"/>
          <w:sz w:val="24"/>
          <w:szCs w:val="24"/>
        </w:rPr>
        <w:t>十八大以来全面从严治党研究</w:t>
      </w:r>
    </w:p>
    <w:p w:rsidR="00F24117" w:rsidRPr="003B285E" w:rsidRDefault="00F24117" w:rsidP="003B285E">
      <w:pPr>
        <w:spacing w:line="360" w:lineRule="auto"/>
        <w:ind w:firstLineChars="200" w:firstLine="480"/>
        <w:jc w:val="left"/>
        <w:rPr>
          <w:rFonts w:ascii="仿宋" w:eastAsia="仿宋" w:hAnsi="仿宋"/>
          <w:sz w:val="24"/>
          <w:szCs w:val="24"/>
        </w:rPr>
      </w:pPr>
      <w:r w:rsidRPr="003B285E">
        <w:rPr>
          <w:rFonts w:ascii="仿宋" w:eastAsia="仿宋" w:hAnsi="仿宋" w:hint="eastAsia"/>
          <w:sz w:val="24"/>
          <w:szCs w:val="24"/>
        </w:rPr>
        <w:t>2、</w:t>
      </w:r>
      <w:r w:rsidR="0051176C" w:rsidRPr="003B285E">
        <w:rPr>
          <w:rFonts w:ascii="仿宋" w:eastAsia="仿宋" w:hAnsi="仿宋" w:hint="eastAsia"/>
          <w:sz w:val="24"/>
          <w:szCs w:val="24"/>
        </w:rPr>
        <w:t>十八大以来以习近平同志为核心的党中央治国理政新理念新思想新战略研究</w:t>
      </w:r>
    </w:p>
    <w:p w:rsidR="00F24117" w:rsidRPr="003B285E" w:rsidRDefault="00F24117" w:rsidP="003B285E">
      <w:pPr>
        <w:spacing w:line="360" w:lineRule="auto"/>
        <w:ind w:firstLineChars="200" w:firstLine="480"/>
        <w:jc w:val="left"/>
        <w:rPr>
          <w:rFonts w:ascii="仿宋" w:eastAsia="仿宋" w:hAnsi="仿宋"/>
          <w:sz w:val="24"/>
          <w:szCs w:val="24"/>
        </w:rPr>
      </w:pPr>
      <w:r w:rsidRPr="003B285E">
        <w:rPr>
          <w:rFonts w:ascii="仿宋" w:eastAsia="仿宋" w:hAnsi="仿宋" w:hint="eastAsia"/>
          <w:sz w:val="24"/>
          <w:szCs w:val="24"/>
        </w:rPr>
        <w:t>3、</w:t>
      </w:r>
      <w:r w:rsidR="003E1BF0" w:rsidRPr="00471F19">
        <w:rPr>
          <w:rFonts w:ascii="仿宋" w:eastAsia="仿宋" w:hAnsi="仿宋" w:hint="eastAsia"/>
          <w:sz w:val="24"/>
          <w:szCs w:val="24"/>
        </w:rPr>
        <w:t>新形势下宣传思想工作的特点与规律研究</w:t>
      </w:r>
    </w:p>
    <w:p w:rsidR="00F24117" w:rsidRPr="003B285E" w:rsidRDefault="00F24117" w:rsidP="003B285E">
      <w:pPr>
        <w:spacing w:line="360" w:lineRule="auto"/>
        <w:ind w:firstLineChars="200" w:firstLine="480"/>
        <w:jc w:val="left"/>
        <w:rPr>
          <w:rFonts w:ascii="仿宋" w:eastAsia="仿宋" w:hAnsi="仿宋"/>
          <w:sz w:val="24"/>
          <w:szCs w:val="24"/>
        </w:rPr>
      </w:pPr>
      <w:r w:rsidRPr="003B285E">
        <w:rPr>
          <w:rFonts w:ascii="仿宋" w:eastAsia="仿宋" w:hAnsi="仿宋" w:hint="eastAsia"/>
          <w:sz w:val="24"/>
          <w:szCs w:val="24"/>
        </w:rPr>
        <w:t>4、</w:t>
      </w:r>
      <w:r w:rsidR="003E1BF0">
        <w:rPr>
          <w:rFonts w:ascii="仿宋" w:eastAsia="仿宋" w:hAnsi="仿宋"/>
          <w:sz w:val="24"/>
          <w:szCs w:val="24"/>
        </w:rPr>
        <w:t>高校</w:t>
      </w:r>
      <w:r w:rsidR="003E1BF0">
        <w:rPr>
          <w:rFonts w:ascii="仿宋" w:eastAsia="仿宋" w:hAnsi="仿宋" w:hint="eastAsia"/>
          <w:sz w:val="24"/>
          <w:szCs w:val="24"/>
        </w:rPr>
        <w:t>中</w:t>
      </w:r>
      <w:r w:rsidR="003E1BF0" w:rsidRPr="003B285E">
        <w:rPr>
          <w:rFonts w:ascii="仿宋" w:eastAsia="仿宋" w:hAnsi="仿宋"/>
          <w:sz w:val="24"/>
          <w:szCs w:val="24"/>
        </w:rPr>
        <w:t>培育和践行社会主义核心价值观研究</w:t>
      </w:r>
    </w:p>
    <w:p w:rsidR="009A4EF1" w:rsidRPr="003B285E" w:rsidRDefault="00AE5B15" w:rsidP="003B285E">
      <w:pPr>
        <w:spacing w:line="360" w:lineRule="auto"/>
        <w:ind w:firstLineChars="200" w:firstLine="480"/>
        <w:jc w:val="left"/>
        <w:rPr>
          <w:rFonts w:ascii="仿宋" w:eastAsia="仿宋" w:hAnsi="仿宋"/>
          <w:sz w:val="24"/>
          <w:szCs w:val="24"/>
        </w:rPr>
      </w:pPr>
      <w:r w:rsidRPr="003B285E">
        <w:rPr>
          <w:rFonts w:ascii="仿宋" w:eastAsia="仿宋" w:hAnsi="仿宋" w:hint="eastAsia"/>
          <w:sz w:val="24"/>
          <w:szCs w:val="24"/>
        </w:rPr>
        <w:t>5、</w:t>
      </w:r>
      <w:r w:rsidR="003E1BF0" w:rsidRPr="003B285E">
        <w:rPr>
          <w:rFonts w:ascii="仿宋" w:eastAsia="仿宋" w:hAnsi="仿宋" w:hint="eastAsia"/>
          <w:sz w:val="24"/>
          <w:szCs w:val="24"/>
        </w:rPr>
        <w:t>高校马克思主义理论教育规律研究</w:t>
      </w:r>
    </w:p>
    <w:p w:rsidR="003E1BF0" w:rsidRDefault="00AE5B15" w:rsidP="003E1BF0">
      <w:pPr>
        <w:spacing w:line="360" w:lineRule="auto"/>
        <w:ind w:firstLineChars="200" w:firstLine="480"/>
        <w:jc w:val="left"/>
        <w:rPr>
          <w:rFonts w:ascii="仿宋" w:eastAsia="仿宋" w:hAnsi="仿宋"/>
          <w:sz w:val="24"/>
          <w:szCs w:val="24"/>
        </w:rPr>
      </w:pPr>
      <w:r w:rsidRPr="003B285E">
        <w:rPr>
          <w:rFonts w:ascii="仿宋" w:eastAsia="仿宋" w:hAnsi="仿宋"/>
          <w:sz w:val="24"/>
          <w:szCs w:val="24"/>
        </w:rPr>
        <w:t>6、</w:t>
      </w:r>
      <w:r w:rsidR="003E1BF0" w:rsidRPr="003B285E">
        <w:rPr>
          <w:rFonts w:ascii="仿宋" w:eastAsia="仿宋" w:hAnsi="仿宋"/>
          <w:sz w:val="24"/>
          <w:szCs w:val="24"/>
        </w:rPr>
        <w:t>理工</w:t>
      </w:r>
      <w:r w:rsidR="008405F8">
        <w:rPr>
          <w:rFonts w:ascii="仿宋" w:eastAsia="仿宋" w:hAnsi="仿宋" w:hint="eastAsia"/>
          <w:sz w:val="24"/>
          <w:szCs w:val="24"/>
        </w:rPr>
        <w:t>科</w:t>
      </w:r>
      <w:bookmarkStart w:id="0" w:name="_GoBack"/>
      <w:bookmarkEnd w:id="0"/>
      <w:r w:rsidR="00E921FF" w:rsidRPr="00E921FF">
        <w:rPr>
          <w:rFonts w:ascii="仿宋" w:eastAsia="仿宋" w:hAnsi="仿宋" w:hint="eastAsia"/>
          <w:sz w:val="24"/>
          <w:szCs w:val="24"/>
        </w:rPr>
        <w:t>见长的</w:t>
      </w:r>
      <w:r w:rsidR="003E1BF0" w:rsidRPr="00E921FF">
        <w:rPr>
          <w:rFonts w:ascii="仿宋" w:eastAsia="仿宋" w:hAnsi="仿宋"/>
          <w:sz w:val="24"/>
          <w:szCs w:val="24"/>
        </w:rPr>
        <w:t>院校</w:t>
      </w:r>
      <w:r w:rsidR="003E1BF0" w:rsidRPr="003B285E">
        <w:rPr>
          <w:rFonts w:ascii="仿宋" w:eastAsia="仿宋" w:hAnsi="仿宋"/>
          <w:sz w:val="24"/>
          <w:szCs w:val="24"/>
        </w:rPr>
        <w:t>思想政治教育工作理论体系</w:t>
      </w:r>
      <w:r w:rsidR="003E1BF0">
        <w:rPr>
          <w:rFonts w:ascii="仿宋" w:eastAsia="仿宋" w:hAnsi="仿宋" w:hint="eastAsia"/>
          <w:sz w:val="24"/>
          <w:szCs w:val="24"/>
        </w:rPr>
        <w:t>创新</w:t>
      </w:r>
      <w:r w:rsidR="003E1BF0" w:rsidRPr="003B285E">
        <w:rPr>
          <w:rFonts w:ascii="仿宋" w:eastAsia="仿宋" w:hAnsi="仿宋"/>
          <w:sz w:val="24"/>
          <w:szCs w:val="24"/>
        </w:rPr>
        <w:t>研究</w:t>
      </w:r>
    </w:p>
    <w:p w:rsidR="00AE5B15" w:rsidRPr="003B285E" w:rsidRDefault="00AE5B15" w:rsidP="003B285E">
      <w:pPr>
        <w:spacing w:line="360" w:lineRule="auto"/>
        <w:ind w:firstLineChars="200" w:firstLine="480"/>
        <w:jc w:val="left"/>
        <w:rPr>
          <w:rFonts w:ascii="仿宋" w:eastAsia="仿宋" w:hAnsi="仿宋"/>
          <w:sz w:val="24"/>
          <w:szCs w:val="24"/>
        </w:rPr>
      </w:pPr>
      <w:r w:rsidRPr="003B285E">
        <w:rPr>
          <w:rFonts w:ascii="仿宋" w:eastAsia="仿宋" w:hAnsi="仿宋"/>
          <w:sz w:val="24"/>
          <w:szCs w:val="24"/>
        </w:rPr>
        <w:t>7、</w:t>
      </w:r>
      <w:r w:rsidR="003E1BF0" w:rsidRPr="003B285E">
        <w:rPr>
          <w:rFonts w:ascii="仿宋" w:eastAsia="仿宋" w:hAnsi="仿宋" w:hint="eastAsia"/>
          <w:sz w:val="24"/>
          <w:szCs w:val="24"/>
        </w:rPr>
        <w:t>全员全过程全方位协同育人机制研究</w:t>
      </w:r>
    </w:p>
    <w:p w:rsidR="003E1BF0" w:rsidRDefault="00AE5B15" w:rsidP="003E1BF0">
      <w:pPr>
        <w:spacing w:line="360" w:lineRule="auto"/>
        <w:ind w:firstLineChars="200" w:firstLine="480"/>
        <w:jc w:val="left"/>
        <w:rPr>
          <w:rFonts w:ascii="仿宋" w:eastAsia="仿宋" w:hAnsi="仿宋"/>
          <w:sz w:val="24"/>
          <w:szCs w:val="24"/>
        </w:rPr>
      </w:pPr>
      <w:r w:rsidRPr="003B285E">
        <w:rPr>
          <w:rFonts w:ascii="仿宋" w:eastAsia="仿宋" w:hAnsi="仿宋"/>
          <w:sz w:val="24"/>
          <w:szCs w:val="24"/>
        </w:rPr>
        <w:t>8</w:t>
      </w:r>
      <w:r w:rsidR="00572453">
        <w:rPr>
          <w:rFonts w:ascii="仿宋" w:eastAsia="仿宋" w:hAnsi="仿宋"/>
          <w:sz w:val="24"/>
          <w:szCs w:val="24"/>
        </w:rPr>
        <w:t>、</w:t>
      </w:r>
      <w:r w:rsidR="003E1BF0" w:rsidRPr="003B285E">
        <w:rPr>
          <w:rFonts w:ascii="仿宋" w:eastAsia="仿宋" w:hAnsi="仿宋" w:hint="eastAsia"/>
          <w:sz w:val="24"/>
          <w:szCs w:val="24"/>
        </w:rPr>
        <w:t>思想政治工作队伍深度融合研究</w:t>
      </w:r>
    </w:p>
    <w:p w:rsidR="003E1BF0" w:rsidRDefault="00AE5B15" w:rsidP="003E1BF0">
      <w:pPr>
        <w:spacing w:line="360" w:lineRule="auto"/>
        <w:ind w:firstLineChars="200" w:firstLine="480"/>
        <w:jc w:val="left"/>
        <w:rPr>
          <w:rFonts w:ascii="仿宋" w:eastAsia="仿宋" w:hAnsi="仿宋"/>
          <w:sz w:val="24"/>
          <w:szCs w:val="24"/>
        </w:rPr>
      </w:pPr>
      <w:r w:rsidRPr="003B285E">
        <w:rPr>
          <w:rFonts w:ascii="仿宋" w:eastAsia="仿宋" w:hAnsi="仿宋" w:hint="eastAsia"/>
          <w:sz w:val="24"/>
          <w:szCs w:val="24"/>
        </w:rPr>
        <w:t>9</w:t>
      </w:r>
      <w:r w:rsidR="00F24117" w:rsidRPr="003B285E">
        <w:rPr>
          <w:rFonts w:ascii="仿宋" w:eastAsia="仿宋" w:hAnsi="仿宋" w:hint="eastAsia"/>
          <w:sz w:val="24"/>
          <w:szCs w:val="24"/>
        </w:rPr>
        <w:t>、</w:t>
      </w:r>
      <w:r w:rsidR="003E1BF0" w:rsidRPr="003B285E">
        <w:rPr>
          <w:rFonts w:ascii="仿宋" w:eastAsia="仿宋" w:hAnsi="仿宋" w:hint="eastAsia"/>
          <w:sz w:val="24"/>
          <w:szCs w:val="24"/>
        </w:rPr>
        <w:t>自媒体环境下的思想政治教育话语创新研究</w:t>
      </w:r>
    </w:p>
    <w:p w:rsidR="00891B25" w:rsidRPr="003B285E" w:rsidRDefault="00891B25" w:rsidP="003B285E">
      <w:pPr>
        <w:spacing w:line="360" w:lineRule="auto"/>
        <w:ind w:firstLineChars="200" w:firstLine="480"/>
        <w:jc w:val="left"/>
        <w:rPr>
          <w:rFonts w:ascii="仿宋" w:eastAsia="仿宋" w:hAnsi="仿宋"/>
          <w:sz w:val="24"/>
          <w:szCs w:val="24"/>
        </w:rPr>
      </w:pPr>
      <w:r w:rsidRPr="003B285E">
        <w:rPr>
          <w:rFonts w:ascii="仿宋" w:eastAsia="仿宋" w:hAnsi="仿宋" w:hint="eastAsia"/>
          <w:sz w:val="24"/>
          <w:szCs w:val="24"/>
        </w:rPr>
        <w:t>10、</w:t>
      </w:r>
      <w:r w:rsidR="003E1BF0" w:rsidRPr="00471F19">
        <w:rPr>
          <w:rFonts w:ascii="仿宋" w:eastAsia="仿宋" w:hAnsi="仿宋" w:hint="eastAsia"/>
          <w:sz w:val="24"/>
          <w:szCs w:val="24"/>
        </w:rPr>
        <w:t>网络空间意识形态话语权研究</w:t>
      </w:r>
    </w:p>
    <w:p w:rsidR="00F24117" w:rsidRDefault="00AE5B15" w:rsidP="003B285E">
      <w:pPr>
        <w:spacing w:line="360" w:lineRule="auto"/>
        <w:ind w:firstLineChars="200" w:firstLine="480"/>
        <w:jc w:val="left"/>
        <w:rPr>
          <w:rFonts w:ascii="仿宋" w:eastAsia="仿宋" w:hAnsi="仿宋"/>
          <w:sz w:val="24"/>
          <w:szCs w:val="24"/>
        </w:rPr>
      </w:pPr>
      <w:r w:rsidRPr="003B285E">
        <w:rPr>
          <w:rFonts w:ascii="仿宋" w:eastAsia="仿宋" w:hAnsi="仿宋" w:hint="eastAsia"/>
          <w:sz w:val="24"/>
          <w:szCs w:val="24"/>
        </w:rPr>
        <w:t>11</w:t>
      </w:r>
      <w:r w:rsidR="003E0251" w:rsidRPr="003B285E">
        <w:rPr>
          <w:rFonts w:ascii="仿宋" w:eastAsia="仿宋" w:hAnsi="仿宋"/>
          <w:sz w:val="24"/>
          <w:szCs w:val="24"/>
        </w:rPr>
        <w:t>、</w:t>
      </w:r>
      <w:r w:rsidR="003E1BF0" w:rsidRPr="003B285E">
        <w:rPr>
          <w:rFonts w:ascii="仿宋" w:eastAsia="仿宋" w:hAnsi="仿宋" w:hint="eastAsia"/>
          <w:sz w:val="24"/>
          <w:szCs w:val="24"/>
        </w:rPr>
        <w:t>继承、弘扬中华优秀传统文化研究</w:t>
      </w:r>
    </w:p>
    <w:p w:rsidR="00471F19" w:rsidRDefault="00471F19" w:rsidP="003B285E">
      <w:pPr>
        <w:spacing w:line="360" w:lineRule="auto"/>
        <w:ind w:firstLineChars="200" w:firstLine="480"/>
        <w:jc w:val="left"/>
        <w:rPr>
          <w:rFonts w:ascii="仿宋" w:eastAsia="仿宋" w:hAnsi="仿宋"/>
          <w:sz w:val="24"/>
          <w:szCs w:val="24"/>
        </w:rPr>
      </w:pPr>
      <w:r>
        <w:rPr>
          <w:rFonts w:ascii="仿宋" w:eastAsia="仿宋" w:hAnsi="仿宋" w:hint="eastAsia"/>
          <w:sz w:val="24"/>
          <w:szCs w:val="24"/>
        </w:rPr>
        <w:t>12、</w:t>
      </w:r>
      <w:r w:rsidR="003E1BF0" w:rsidRPr="003B285E">
        <w:rPr>
          <w:rFonts w:ascii="仿宋" w:eastAsia="仿宋" w:hAnsi="仿宋"/>
          <w:sz w:val="24"/>
          <w:szCs w:val="24"/>
        </w:rPr>
        <w:t>当代90后大学生特点与青年教育思想研究</w:t>
      </w:r>
    </w:p>
    <w:p w:rsidR="00471F19" w:rsidRDefault="00471F19" w:rsidP="003B285E">
      <w:pPr>
        <w:spacing w:line="360" w:lineRule="auto"/>
        <w:ind w:firstLineChars="200" w:firstLine="480"/>
        <w:jc w:val="left"/>
        <w:rPr>
          <w:rFonts w:ascii="仿宋" w:eastAsia="仿宋" w:hAnsi="仿宋"/>
          <w:sz w:val="24"/>
          <w:szCs w:val="24"/>
        </w:rPr>
      </w:pPr>
      <w:r>
        <w:rPr>
          <w:rFonts w:ascii="仿宋" w:eastAsia="仿宋" w:hAnsi="仿宋" w:hint="eastAsia"/>
          <w:sz w:val="24"/>
          <w:szCs w:val="24"/>
        </w:rPr>
        <w:t>13、</w:t>
      </w:r>
      <w:r w:rsidR="003E1BF0">
        <w:rPr>
          <w:rFonts w:ascii="仿宋" w:eastAsia="仿宋" w:hAnsi="仿宋" w:hint="eastAsia"/>
          <w:sz w:val="24"/>
          <w:szCs w:val="24"/>
        </w:rPr>
        <w:t>当代</w:t>
      </w:r>
      <w:r w:rsidR="003E1BF0" w:rsidRPr="003B285E">
        <w:rPr>
          <w:rFonts w:ascii="仿宋" w:eastAsia="仿宋" w:hAnsi="仿宋"/>
          <w:sz w:val="24"/>
          <w:szCs w:val="24"/>
        </w:rPr>
        <w:t>大学生社会责任感培育机制研究</w:t>
      </w:r>
    </w:p>
    <w:p w:rsidR="003E1BF0" w:rsidRDefault="00BC5630" w:rsidP="003E1BF0">
      <w:pPr>
        <w:spacing w:line="360" w:lineRule="auto"/>
        <w:ind w:firstLineChars="200" w:firstLine="480"/>
        <w:jc w:val="left"/>
        <w:rPr>
          <w:rFonts w:ascii="仿宋" w:eastAsia="仿宋" w:hAnsi="仿宋"/>
          <w:sz w:val="24"/>
          <w:szCs w:val="24"/>
        </w:rPr>
      </w:pPr>
      <w:r>
        <w:rPr>
          <w:rFonts w:ascii="仿宋" w:eastAsia="仿宋" w:hAnsi="仿宋" w:hint="eastAsia"/>
          <w:sz w:val="24"/>
          <w:szCs w:val="24"/>
        </w:rPr>
        <w:t>14、</w:t>
      </w:r>
      <w:r w:rsidR="003E1BF0" w:rsidRPr="003B285E">
        <w:rPr>
          <w:rFonts w:ascii="仿宋" w:eastAsia="仿宋" w:hAnsi="仿宋"/>
          <w:sz w:val="24"/>
          <w:szCs w:val="24"/>
        </w:rPr>
        <w:t>改革开放四十年历史回顾及经验研究</w:t>
      </w:r>
      <w:r w:rsidR="003E1BF0" w:rsidRPr="003B285E">
        <w:rPr>
          <w:rFonts w:ascii="仿宋" w:eastAsia="仿宋" w:hAnsi="仿宋" w:hint="eastAsia"/>
          <w:sz w:val="24"/>
          <w:szCs w:val="24"/>
        </w:rPr>
        <w:t>（</w:t>
      </w:r>
      <w:r w:rsidR="003E1BF0" w:rsidRPr="003B285E">
        <w:rPr>
          <w:rFonts w:ascii="仿宋" w:eastAsia="仿宋" w:hAnsi="仿宋"/>
          <w:sz w:val="24"/>
          <w:szCs w:val="24"/>
        </w:rPr>
        <w:t>指向城市规划、交通、环境保护、社会治理等领域）</w:t>
      </w:r>
    </w:p>
    <w:p w:rsidR="009C1E33" w:rsidRDefault="00244AF4" w:rsidP="003E1BF0">
      <w:pPr>
        <w:spacing w:line="360" w:lineRule="auto"/>
        <w:ind w:firstLineChars="200" w:firstLine="480"/>
        <w:jc w:val="left"/>
        <w:rPr>
          <w:rFonts w:ascii="仿宋" w:eastAsia="仿宋" w:hAnsi="仿宋"/>
          <w:sz w:val="24"/>
          <w:szCs w:val="24"/>
        </w:rPr>
      </w:pPr>
      <w:r>
        <w:rPr>
          <w:rFonts w:ascii="仿宋" w:eastAsia="仿宋" w:hAnsi="仿宋" w:hint="eastAsia"/>
          <w:sz w:val="24"/>
          <w:szCs w:val="24"/>
        </w:rPr>
        <w:t>15、</w:t>
      </w:r>
      <w:r w:rsidR="00D82A61">
        <w:rPr>
          <w:rFonts w:ascii="仿宋" w:eastAsia="仿宋" w:hAnsi="仿宋" w:hint="eastAsia"/>
          <w:sz w:val="24"/>
          <w:szCs w:val="24"/>
        </w:rPr>
        <w:t>以</w:t>
      </w:r>
      <w:r w:rsidR="008239CF">
        <w:rPr>
          <w:rFonts w:ascii="仿宋" w:eastAsia="仿宋" w:hAnsi="仿宋" w:hint="eastAsia"/>
          <w:sz w:val="24"/>
          <w:szCs w:val="24"/>
        </w:rPr>
        <w:t>可持续发展</w:t>
      </w:r>
      <w:r w:rsidR="00D82A61">
        <w:rPr>
          <w:rFonts w:ascii="仿宋" w:eastAsia="仿宋" w:hAnsi="仿宋" w:hint="eastAsia"/>
          <w:sz w:val="24"/>
          <w:szCs w:val="24"/>
        </w:rPr>
        <w:t>为导向的世界一流</w:t>
      </w:r>
      <w:r w:rsidR="008239CF">
        <w:rPr>
          <w:rFonts w:ascii="仿宋" w:eastAsia="仿宋" w:hAnsi="仿宋" w:hint="eastAsia"/>
          <w:sz w:val="24"/>
          <w:szCs w:val="24"/>
        </w:rPr>
        <w:t>大学建设</w:t>
      </w:r>
      <w:r w:rsidR="001812FE">
        <w:rPr>
          <w:rFonts w:ascii="仿宋" w:eastAsia="仿宋" w:hAnsi="仿宋" w:hint="eastAsia"/>
          <w:sz w:val="24"/>
          <w:szCs w:val="24"/>
        </w:rPr>
        <w:t>理念内涵</w:t>
      </w:r>
      <w:r w:rsidR="008239CF">
        <w:rPr>
          <w:rFonts w:ascii="仿宋" w:eastAsia="仿宋" w:hAnsi="仿宋" w:hint="eastAsia"/>
          <w:sz w:val="24"/>
          <w:szCs w:val="24"/>
        </w:rPr>
        <w:t>研究</w:t>
      </w:r>
    </w:p>
    <w:p w:rsidR="009C1E33" w:rsidRDefault="009C1E33" w:rsidP="00EF00CD">
      <w:pPr>
        <w:spacing w:line="360" w:lineRule="auto"/>
        <w:ind w:firstLineChars="200" w:firstLine="480"/>
        <w:jc w:val="left"/>
        <w:rPr>
          <w:rFonts w:ascii="仿宋" w:eastAsia="仿宋" w:hAnsi="仿宋"/>
          <w:sz w:val="24"/>
          <w:szCs w:val="24"/>
        </w:rPr>
      </w:pPr>
    </w:p>
    <w:sectPr w:rsidR="009C1E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A76" w:rsidRDefault="00DA5A76" w:rsidP="009C1E33">
      <w:r>
        <w:separator/>
      </w:r>
    </w:p>
  </w:endnote>
  <w:endnote w:type="continuationSeparator" w:id="0">
    <w:p w:rsidR="00DA5A76" w:rsidRDefault="00DA5A76" w:rsidP="009C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A76" w:rsidRDefault="00DA5A76" w:rsidP="009C1E33">
      <w:r>
        <w:separator/>
      </w:r>
    </w:p>
  </w:footnote>
  <w:footnote w:type="continuationSeparator" w:id="0">
    <w:p w:rsidR="00DA5A76" w:rsidRDefault="00DA5A76" w:rsidP="009C1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0D2"/>
    <w:rsid w:val="000175D9"/>
    <w:rsid w:val="000A3174"/>
    <w:rsid w:val="000E73D0"/>
    <w:rsid w:val="001812FE"/>
    <w:rsid w:val="0018336C"/>
    <w:rsid w:val="00237F87"/>
    <w:rsid w:val="00244AF4"/>
    <w:rsid w:val="00251DB1"/>
    <w:rsid w:val="003202F5"/>
    <w:rsid w:val="003B285E"/>
    <w:rsid w:val="003E0251"/>
    <w:rsid w:val="003E1BF0"/>
    <w:rsid w:val="004443A0"/>
    <w:rsid w:val="004570D2"/>
    <w:rsid w:val="00471F19"/>
    <w:rsid w:val="0051176C"/>
    <w:rsid w:val="00572453"/>
    <w:rsid w:val="006026FC"/>
    <w:rsid w:val="007D7952"/>
    <w:rsid w:val="007E5242"/>
    <w:rsid w:val="008239CF"/>
    <w:rsid w:val="008405F8"/>
    <w:rsid w:val="0085420F"/>
    <w:rsid w:val="00891B25"/>
    <w:rsid w:val="008C380D"/>
    <w:rsid w:val="009A4EF1"/>
    <w:rsid w:val="009C1E33"/>
    <w:rsid w:val="00AE5B15"/>
    <w:rsid w:val="00B67226"/>
    <w:rsid w:val="00BC5630"/>
    <w:rsid w:val="00C904B5"/>
    <w:rsid w:val="00CE334F"/>
    <w:rsid w:val="00D46E92"/>
    <w:rsid w:val="00D67AB6"/>
    <w:rsid w:val="00D82A61"/>
    <w:rsid w:val="00DA5A76"/>
    <w:rsid w:val="00DD1E5C"/>
    <w:rsid w:val="00DF21E6"/>
    <w:rsid w:val="00E921FF"/>
    <w:rsid w:val="00EF00CD"/>
    <w:rsid w:val="00F07C40"/>
    <w:rsid w:val="00F24117"/>
    <w:rsid w:val="00FE0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225F8"/>
  <w15:docId w15:val="{D6F01EE5-DFFE-4C52-AD03-81DACA68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E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C1E33"/>
    <w:rPr>
      <w:sz w:val="18"/>
      <w:szCs w:val="18"/>
    </w:rPr>
  </w:style>
  <w:style w:type="paragraph" w:styleId="a5">
    <w:name w:val="footer"/>
    <w:basedOn w:val="a"/>
    <w:link w:val="a6"/>
    <w:uiPriority w:val="99"/>
    <w:unhideWhenUsed/>
    <w:rsid w:val="009C1E33"/>
    <w:pPr>
      <w:tabs>
        <w:tab w:val="center" w:pos="4153"/>
        <w:tab w:val="right" w:pos="8306"/>
      </w:tabs>
      <w:snapToGrid w:val="0"/>
      <w:jc w:val="left"/>
    </w:pPr>
    <w:rPr>
      <w:sz w:val="18"/>
      <w:szCs w:val="18"/>
    </w:rPr>
  </w:style>
  <w:style w:type="character" w:customStyle="1" w:styleId="a6">
    <w:name w:val="页脚 字符"/>
    <w:basedOn w:val="a0"/>
    <w:link w:val="a5"/>
    <w:uiPriority w:val="99"/>
    <w:rsid w:val="009C1E33"/>
    <w:rPr>
      <w:sz w:val="18"/>
      <w:szCs w:val="18"/>
    </w:rPr>
  </w:style>
  <w:style w:type="paragraph" w:styleId="a7">
    <w:name w:val="Balloon Text"/>
    <w:basedOn w:val="a"/>
    <w:link w:val="a8"/>
    <w:uiPriority w:val="99"/>
    <w:semiHidden/>
    <w:unhideWhenUsed/>
    <w:rsid w:val="00EF00CD"/>
    <w:rPr>
      <w:sz w:val="18"/>
      <w:szCs w:val="18"/>
    </w:rPr>
  </w:style>
  <w:style w:type="character" w:customStyle="1" w:styleId="a8">
    <w:name w:val="批注框文本 字符"/>
    <w:basedOn w:val="a0"/>
    <w:link w:val="a7"/>
    <w:uiPriority w:val="99"/>
    <w:semiHidden/>
    <w:rsid w:val="00EF00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57</Words>
  <Characters>328</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运迪</dc:creator>
  <cp:keywords/>
  <dc:description/>
  <cp:lastModifiedBy>运迪</cp:lastModifiedBy>
  <cp:revision>49</cp:revision>
  <dcterms:created xsi:type="dcterms:W3CDTF">2017-03-03T00:17:00Z</dcterms:created>
  <dcterms:modified xsi:type="dcterms:W3CDTF">2017-03-24T06:05:00Z</dcterms:modified>
</cp:coreProperties>
</file>