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b/>
          <w:bCs/>
          <w:sz w:val="18"/>
          <w:szCs w:val="21"/>
        </w:rPr>
      </w:pPr>
      <w:r>
        <w:rPr>
          <w:rFonts w:hint="eastAsia"/>
          <w:b/>
          <w:bCs/>
          <w:sz w:val="36"/>
          <w:szCs w:val="44"/>
        </w:rPr>
        <w:t>201</w:t>
      </w:r>
      <w:r>
        <w:rPr>
          <w:rFonts w:hint="eastAsia"/>
          <w:b/>
          <w:bCs/>
          <w:sz w:val="36"/>
          <w:szCs w:val="44"/>
          <w:lang w:val="en-US" w:eastAsia="zh-CN"/>
        </w:rPr>
        <w:t>7</w:t>
      </w:r>
      <w:bookmarkStart w:id="0" w:name="_GoBack"/>
      <w:bookmarkEnd w:id="0"/>
      <w:r>
        <w:rPr>
          <w:rFonts w:hint="eastAsia"/>
          <w:b/>
          <w:bCs/>
          <w:sz w:val="36"/>
          <w:szCs w:val="44"/>
        </w:rPr>
        <w:t>年同济大学艺术节项目申报表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2130" w:type="dxa"/>
            <w:vAlign w:val="center"/>
          </w:tcPr>
          <w:p>
            <w:pPr>
              <w:jc w:val="center"/>
              <w:rPr>
                <w:sz w:val="28"/>
                <w:szCs w:val="36"/>
              </w:rPr>
            </w:pPr>
            <w:r>
              <w:rPr>
                <w:rFonts w:hint="eastAsia"/>
                <w:sz w:val="28"/>
                <w:szCs w:val="36"/>
              </w:rPr>
              <w:t>演出名称</w:t>
            </w:r>
          </w:p>
        </w:tc>
        <w:tc>
          <w:tcPr>
            <w:tcW w:w="6392" w:type="dxa"/>
            <w:gridSpan w:val="3"/>
          </w:tcPr>
          <w:p>
            <w:pPr>
              <w:jc w:val="center"/>
              <w:rPr>
                <w:sz w:val="28"/>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auto"/>
              <w:jc w:val="center"/>
              <w:rPr>
                <w:sz w:val="28"/>
                <w:szCs w:val="36"/>
              </w:rPr>
            </w:pPr>
            <w:r>
              <w:rPr>
                <w:rFonts w:hint="eastAsia"/>
                <w:sz w:val="28"/>
                <w:szCs w:val="36"/>
              </w:rPr>
              <w:t>演出地点</w:t>
            </w:r>
          </w:p>
        </w:tc>
        <w:tc>
          <w:tcPr>
            <w:tcW w:w="2130" w:type="dxa"/>
            <w:vAlign w:val="center"/>
          </w:tcPr>
          <w:p>
            <w:pPr>
              <w:spacing w:line="360" w:lineRule="auto"/>
              <w:jc w:val="center"/>
              <w:rPr>
                <w:sz w:val="28"/>
                <w:szCs w:val="36"/>
              </w:rPr>
            </w:pPr>
          </w:p>
        </w:tc>
        <w:tc>
          <w:tcPr>
            <w:tcW w:w="2131" w:type="dxa"/>
            <w:vAlign w:val="center"/>
          </w:tcPr>
          <w:p>
            <w:pPr>
              <w:spacing w:line="360" w:lineRule="auto"/>
              <w:jc w:val="center"/>
              <w:rPr>
                <w:sz w:val="28"/>
                <w:szCs w:val="36"/>
              </w:rPr>
            </w:pPr>
            <w:r>
              <w:rPr>
                <w:rFonts w:hint="eastAsia"/>
                <w:sz w:val="28"/>
                <w:szCs w:val="36"/>
              </w:rPr>
              <w:t>计划</w:t>
            </w:r>
          </w:p>
          <w:p>
            <w:pPr>
              <w:spacing w:line="360" w:lineRule="auto"/>
              <w:jc w:val="center"/>
              <w:rPr>
                <w:sz w:val="28"/>
                <w:szCs w:val="36"/>
              </w:rPr>
            </w:pPr>
            <w:r>
              <w:rPr>
                <w:rFonts w:hint="eastAsia"/>
                <w:sz w:val="28"/>
                <w:szCs w:val="36"/>
              </w:rPr>
              <w:t>演出时间</w:t>
            </w:r>
          </w:p>
        </w:tc>
        <w:tc>
          <w:tcPr>
            <w:tcW w:w="2131" w:type="dxa"/>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2130" w:type="dxa"/>
            <w:vAlign w:val="center"/>
          </w:tcPr>
          <w:p>
            <w:pPr>
              <w:spacing w:line="360" w:lineRule="auto"/>
              <w:jc w:val="center"/>
              <w:rPr>
                <w:b/>
                <w:bCs/>
                <w:sz w:val="32"/>
                <w:szCs w:val="40"/>
              </w:rPr>
            </w:pPr>
            <w:r>
              <w:rPr>
                <w:rFonts w:hint="eastAsia"/>
                <w:sz w:val="28"/>
                <w:szCs w:val="36"/>
              </w:rPr>
              <w:t>演出团队</w:t>
            </w:r>
          </w:p>
        </w:tc>
        <w:tc>
          <w:tcPr>
            <w:tcW w:w="2130" w:type="dxa"/>
            <w:vAlign w:val="center"/>
          </w:tcPr>
          <w:p>
            <w:pPr>
              <w:spacing w:line="360" w:lineRule="auto"/>
              <w:jc w:val="center"/>
              <w:rPr>
                <w:b/>
                <w:bCs/>
                <w:sz w:val="32"/>
                <w:szCs w:val="40"/>
              </w:rPr>
            </w:pPr>
          </w:p>
        </w:tc>
        <w:tc>
          <w:tcPr>
            <w:tcW w:w="2131" w:type="dxa"/>
            <w:vAlign w:val="center"/>
          </w:tcPr>
          <w:p>
            <w:pPr>
              <w:spacing w:line="360" w:lineRule="auto"/>
              <w:jc w:val="center"/>
              <w:rPr>
                <w:sz w:val="28"/>
                <w:szCs w:val="36"/>
              </w:rPr>
            </w:pPr>
            <w:r>
              <w:rPr>
                <w:rFonts w:hint="eastAsia"/>
                <w:sz w:val="28"/>
                <w:szCs w:val="36"/>
              </w:rPr>
              <w:t>负责单位</w:t>
            </w:r>
          </w:p>
        </w:tc>
        <w:tc>
          <w:tcPr>
            <w:tcW w:w="2131" w:type="dxa"/>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2130" w:type="dxa"/>
            <w:vMerge w:val="restart"/>
            <w:vAlign w:val="center"/>
          </w:tcPr>
          <w:p>
            <w:pPr>
              <w:spacing w:line="360" w:lineRule="auto"/>
              <w:jc w:val="center"/>
              <w:rPr>
                <w:sz w:val="28"/>
                <w:szCs w:val="36"/>
              </w:rPr>
            </w:pPr>
            <w:r>
              <w:rPr>
                <w:rFonts w:hint="eastAsia"/>
                <w:sz w:val="28"/>
                <w:szCs w:val="36"/>
              </w:rPr>
              <w:t>负责人</w:t>
            </w:r>
          </w:p>
        </w:tc>
        <w:tc>
          <w:tcPr>
            <w:tcW w:w="2130" w:type="dxa"/>
            <w:vMerge w:val="restart"/>
            <w:vAlign w:val="center"/>
          </w:tcPr>
          <w:p>
            <w:pPr>
              <w:spacing w:line="360" w:lineRule="auto"/>
              <w:jc w:val="center"/>
              <w:rPr>
                <w:b/>
                <w:bCs/>
                <w:sz w:val="32"/>
                <w:szCs w:val="40"/>
              </w:rPr>
            </w:pPr>
          </w:p>
        </w:tc>
        <w:tc>
          <w:tcPr>
            <w:tcW w:w="2131" w:type="dxa"/>
            <w:vAlign w:val="center"/>
          </w:tcPr>
          <w:p>
            <w:pPr>
              <w:spacing w:line="360" w:lineRule="auto"/>
              <w:jc w:val="center"/>
              <w:rPr>
                <w:sz w:val="28"/>
                <w:szCs w:val="36"/>
              </w:rPr>
            </w:pPr>
            <w:r>
              <w:rPr>
                <w:rFonts w:hint="eastAsia"/>
                <w:sz w:val="28"/>
                <w:szCs w:val="36"/>
              </w:rPr>
              <w:t>联系电话</w:t>
            </w:r>
          </w:p>
        </w:tc>
        <w:tc>
          <w:tcPr>
            <w:tcW w:w="2131" w:type="dxa"/>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trPr>
        <w:tc>
          <w:tcPr>
            <w:tcW w:w="2130" w:type="dxa"/>
            <w:vMerge w:val="continue"/>
            <w:vAlign w:val="center"/>
          </w:tcPr>
          <w:p>
            <w:pPr>
              <w:spacing w:line="360" w:lineRule="auto"/>
              <w:jc w:val="center"/>
              <w:rPr>
                <w:sz w:val="28"/>
                <w:szCs w:val="36"/>
              </w:rPr>
            </w:pPr>
          </w:p>
        </w:tc>
        <w:tc>
          <w:tcPr>
            <w:tcW w:w="2130" w:type="dxa"/>
            <w:vMerge w:val="continue"/>
            <w:vAlign w:val="center"/>
          </w:tcPr>
          <w:p>
            <w:pPr>
              <w:spacing w:line="360" w:lineRule="auto"/>
              <w:jc w:val="center"/>
              <w:rPr>
                <w:b/>
                <w:bCs/>
                <w:sz w:val="32"/>
                <w:szCs w:val="40"/>
              </w:rPr>
            </w:pPr>
          </w:p>
        </w:tc>
        <w:tc>
          <w:tcPr>
            <w:tcW w:w="2131" w:type="dxa"/>
            <w:vAlign w:val="center"/>
          </w:tcPr>
          <w:p>
            <w:pPr>
              <w:spacing w:line="360" w:lineRule="auto"/>
              <w:jc w:val="center"/>
              <w:rPr>
                <w:sz w:val="28"/>
                <w:szCs w:val="36"/>
              </w:rPr>
            </w:pPr>
            <w:r>
              <w:rPr>
                <w:rFonts w:hint="eastAsia"/>
                <w:sz w:val="28"/>
                <w:szCs w:val="36"/>
              </w:rPr>
              <w:t>邮箱</w:t>
            </w:r>
          </w:p>
        </w:tc>
        <w:tc>
          <w:tcPr>
            <w:tcW w:w="2131" w:type="dxa"/>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atLeast"/>
        </w:trPr>
        <w:tc>
          <w:tcPr>
            <w:tcW w:w="2130" w:type="dxa"/>
            <w:vAlign w:val="center"/>
          </w:tcPr>
          <w:p>
            <w:pPr>
              <w:spacing w:line="360" w:lineRule="auto"/>
              <w:jc w:val="center"/>
              <w:rPr>
                <w:sz w:val="28"/>
                <w:szCs w:val="36"/>
              </w:rPr>
            </w:pPr>
            <w:r>
              <w:rPr>
                <w:rFonts w:hint="eastAsia"/>
                <w:sz w:val="28"/>
                <w:szCs w:val="36"/>
              </w:rPr>
              <w:t>主要演员</w:t>
            </w:r>
          </w:p>
        </w:tc>
        <w:tc>
          <w:tcPr>
            <w:tcW w:w="6392" w:type="dxa"/>
            <w:gridSpan w:val="3"/>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atLeast"/>
        </w:trPr>
        <w:tc>
          <w:tcPr>
            <w:tcW w:w="2130" w:type="dxa"/>
            <w:vAlign w:val="center"/>
          </w:tcPr>
          <w:p>
            <w:pPr>
              <w:spacing w:line="360" w:lineRule="auto"/>
              <w:jc w:val="center"/>
              <w:rPr>
                <w:sz w:val="28"/>
                <w:szCs w:val="36"/>
              </w:rPr>
            </w:pPr>
            <w:r>
              <w:rPr>
                <w:rFonts w:hint="eastAsia"/>
                <w:sz w:val="28"/>
                <w:szCs w:val="36"/>
              </w:rPr>
              <w:t>演员人数</w:t>
            </w:r>
          </w:p>
        </w:tc>
        <w:tc>
          <w:tcPr>
            <w:tcW w:w="6392" w:type="dxa"/>
            <w:gridSpan w:val="3"/>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auto"/>
              <w:jc w:val="center"/>
              <w:rPr>
                <w:sz w:val="28"/>
                <w:szCs w:val="36"/>
              </w:rPr>
            </w:pPr>
            <w:r>
              <w:rPr>
                <w:rFonts w:hint="eastAsia"/>
                <w:sz w:val="28"/>
                <w:szCs w:val="36"/>
              </w:rPr>
              <w:t>节目内容</w:t>
            </w:r>
          </w:p>
          <w:p>
            <w:pPr>
              <w:spacing w:line="360" w:lineRule="auto"/>
              <w:jc w:val="center"/>
              <w:rPr>
                <w:sz w:val="28"/>
                <w:szCs w:val="36"/>
              </w:rPr>
            </w:pPr>
            <w:r>
              <w:rPr>
                <w:rFonts w:hint="eastAsia"/>
                <w:sz w:val="28"/>
                <w:szCs w:val="36"/>
              </w:rPr>
              <w:t>（或节目简介）</w:t>
            </w:r>
          </w:p>
        </w:tc>
        <w:tc>
          <w:tcPr>
            <w:tcW w:w="6392" w:type="dxa"/>
            <w:gridSpan w:val="3"/>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auto"/>
              <w:jc w:val="center"/>
              <w:rPr>
                <w:sz w:val="28"/>
                <w:szCs w:val="36"/>
              </w:rPr>
            </w:pPr>
            <w:r>
              <w:rPr>
                <w:rFonts w:hint="eastAsia"/>
                <w:sz w:val="28"/>
                <w:szCs w:val="36"/>
              </w:rPr>
              <w:t>演出团队简介（300字内）</w:t>
            </w:r>
          </w:p>
        </w:tc>
        <w:tc>
          <w:tcPr>
            <w:tcW w:w="6392" w:type="dxa"/>
            <w:gridSpan w:val="3"/>
            <w:vAlign w:val="center"/>
          </w:tcPr>
          <w:p>
            <w:pPr>
              <w:spacing w:line="360" w:lineRule="auto"/>
              <w:jc w:val="center"/>
              <w:rPr>
                <w:b/>
                <w:bCs/>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auto"/>
              <w:jc w:val="center"/>
              <w:rPr>
                <w:sz w:val="28"/>
                <w:szCs w:val="36"/>
              </w:rPr>
            </w:pPr>
            <w:r>
              <w:rPr>
                <w:rFonts w:hint="eastAsia"/>
                <w:sz w:val="28"/>
                <w:szCs w:val="36"/>
              </w:rPr>
              <w:t>预算预览</w:t>
            </w:r>
          </w:p>
          <w:p>
            <w:pPr>
              <w:spacing w:line="360" w:lineRule="auto"/>
              <w:jc w:val="center"/>
              <w:rPr>
                <w:sz w:val="28"/>
                <w:szCs w:val="36"/>
              </w:rPr>
            </w:pPr>
            <w:r>
              <w:rPr>
                <w:rFonts w:hint="eastAsia"/>
                <w:sz w:val="28"/>
                <w:szCs w:val="36"/>
              </w:rPr>
              <w:t>（可附页）</w:t>
            </w:r>
          </w:p>
        </w:tc>
        <w:tc>
          <w:tcPr>
            <w:tcW w:w="6392" w:type="dxa"/>
            <w:gridSpan w:val="3"/>
            <w:vAlign w:val="center"/>
          </w:tcPr>
          <w:p>
            <w:pPr>
              <w:spacing w:line="360" w:lineRule="auto"/>
              <w:jc w:val="center"/>
              <w:rPr>
                <w:b/>
                <w:bCs/>
                <w:sz w:val="32"/>
                <w:szCs w:val="40"/>
              </w:rPr>
            </w:pPr>
          </w:p>
        </w:tc>
      </w:tr>
    </w:tbl>
    <w:p>
      <w:pPr>
        <w:spacing w:line="360" w:lineRule="auto"/>
        <w:jc w:val="left"/>
        <w:rPr>
          <w:sz w:val="28"/>
          <w:szCs w:val="36"/>
        </w:rPr>
      </w:pPr>
      <w:r>
        <w:rPr>
          <w:rFonts w:hint="eastAsia"/>
          <w:sz w:val="28"/>
          <w:szCs w:val="36"/>
        </w:rPr>
        <w:t>注：1、演出地点请注明校区；</w:t>
      </w:r>
    </w:p>
    <w:p>
      <w:pPr>
        <w:spacing w:line="360" w:lineRule="auto"/>
        <w:ind w:firstLine="560"/>
        <w:jc w:val="left"/>
        <w:rPr>
          <w:sz w:val="28"/>
          <w:szCs w:val="36"/>
        </w:rPr>
      </w:pPr>
      <w:r>
        <w:rPr>
          <w:rFonts w:hint="eastAsia"/>
          <w:sz w:val="28"/>
          <w:szCs w:val="36"/>
        </w:rPr>
        <w:t>2、演出负责人必须为教师；</w:t>
      </w:r>
    </w:p>
    <w:p>
      <w:pPr>
        <w:spacing w:line="360" w:lineRule="auto"/>
        <w:ind w:firstLine="560"/>
        <w:jc w:val="left"/>
        <w:rPr>
          <w:sz w:val="28"/>
          <w:szCs w:val="36"/>
        </w:rPr>
      </w:pPr>
      <w:r>
        <w:rPr>
          <w:rFonts w:hint="eastAsia"/>
          <w:sz w:val="28"/>
          <w:szCs w:val="36"/>
        </w:rPr>
        <w:t>3、艺术节组委会将根据实际情况对列入艺术节活动的演出时间进行适当微调。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05B"/>
    <w:rsid w:val="003D0BE6"/>
    <w:rsid w:val="00A822BB"/>
    <w:rsid w:val="00D1305B"/>
    <w:rsid w:val="01D37959"/>
    <w:rsid w:val="2A4D3E7E"/>
    <w:rsid w:val="40F7123D"/>
    <w:rsid w:val="426334B1"/>
    <w:rsid w:val="55EE1924"/>
    <w:rsid w:val="566B680A"/>
    <w:rsid w:val="624E56A5"/>
    <w:rsid w:val="679F3FD5"/>
    <w:rsid w:val="7E973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uiPriority w:val="0"/>
    <w:rPr>
      <w:kern w:val="2"/>
      <w:sz w:val="18"/>
      <w:szCs w:val="18"/>
    </w:rPr>
  </w:style>
  <w:style w:type="character" w:customStyle="1" w:styleId="8">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29</Words>
  <Characters>167</Characters>
  <Lines>1</Lines>
  <Paragraphs>1</Paragraphs>
  <TotalTime>0</TotalTime>
  <ScaleCrop>false</ScaleCrop>
  <LinksUpToDate>false</LinksUpToDate>
  <CharactersWithSpaces>195</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Q.Y.Zhong</dc:creator>
  <cp:lastModifiedBy>赵漂亮</cp:lastModifiedBy>
  <dcterms:modified xsi:type="dcterms:W3CDTF">2017-10-19T07:55:16Z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