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BA2" w:rsidRPr="000C100C" w:rsidRDefault="00561BA2" w:rsidP="00561BA2">
      <w:pPr>
        <w:spacing w:line="460" w:lineRule="exact"/>
        <w:rPr>
          <w:rFonts w:ascii="宋体" w:hAnsi="宋体" w:hint="eastAsia"/>
          <w:sz w:val="24"/>
        </w:rPr>
      </w:pPr>
      <w:r w:rsidRPr="000C100C">
        <w:rPr>
          <w:rFonts w:ascii="宋体" w:hAnsi="宋体" w:hint="eastAsia"/>
          <w:sz w:val="24"/>
        </w:rPr>
        <w:t>附件1：</w:t>
      </w:r>
    </w:p>
    <w:p w:rsidR="00561BA2" w:rsidRPr="000C100C" w:rsidRDefault="00561BA2" w:rsidP="00561BA2">
      <w:pPr>
        <w:spacing w:line="460" w:lineRule="exact"/>
        <w:jc w:val="center"/>
        <w:rPr>
          <w:rFonts w:ascii="黑体" w:eastAsia="黑体" w:hAnsi="宋体" w:hint="eastAsia"/>
          <w:sz w:val="28"/>
          <w:szCs w:val="28"/>
        </w:rPr>
      </w:pPr>
      <w:r w:rsidRPr="000C100C">
        <w:rPr>
          <w:rFonts w:ascii="黑体" w:eastAsia="黑体" w:hAnsi="宋体" w:hint="eastAsia"/>
          <w:sz w:val="28"/>
          <w:szCs w:val="28"/>
        </w:rPr>
        <w:t>2015年同济大学中国特色社会主义理论研究中心</w:t>
      </w:r>
    </w:p>
    <w:p w:rsidR="00561BA2" w:rsidRPr="000C100C" w:rsidRDefault="00561BA2" w:rsidP="00561BA2">
      <w:pPr>
        <w:spacing w:line="460" w:lineRule="exact"/>
        <w:jc w:val="center"/>
        <w:rPr>
          <w:rFonts w:ascii="黑体" w:eastAsia="黑体" w:hAnsi="宋体" w:hint="eastAsia"/>
          <w:sz w:val="28"/>
          <w:szCs w:val="28"/>
        </w:rPr>
      </w:pPr>
      <w:r w:rsidRPr="000C100C">
        <w:rPr>
          <w:rFonts w:ascii="黑体" w:eastAsia="黑体" w:hAnsi="宋体" w:hint="eastAsia"/>
          <w:sz w:val="28"/>
          <w:szCs w:val="28"/>
        </w:rPr>
        <w:t>课题指南</w:t>
      </w:r>
    </w:p>
    <w:p w:rsidR="00561BA2" w:rsidRPr="000C100C" w:rsidRDefault="00561BA2" w:rsidP="00561BA2">
      <w:pPr>
        <w:spacing w:line="460" w:lineRule="exact"/>
        <w:ind w:firstLineChars="200" w:firstLine="480"/>
        <w:jc w:val="left"/>
        <w:rPr>
          <w:rFonts w:ascii="宋体" w:hAnsi="宋体" w:hint="eastAsia"/>
          <w:sz w:val="24"/>
        </w:rPr>
      </w:pPr>
      <w:r w:rsidRPr="000C100C">
        <w:rPr>
          <w:rFonts w:ascii="宋体" w:hAnsi="宋体" w:hint="eastAsia"/>
          <w:sz w:val="24"/>
        </w:rPr>
        <w:t>《课题指南》条目只规定研究范围、研究方向和研究重点,申请人可自行设计具体题目。只要符合课题申报指导思想和基本要求,均鼓励根据个人研究兴趣和学术积累申报自选课题。</w:t>
      </w:r>
    </w:p>
    <w:p w:rsidR="00561BA2" w:rsidRPr="000C100C" w:rsidRDefault="00561BA2" w:rsidP="00561BA2">
      <w:pPr>
        <w:widowControl/>
        <w:numPr>
          <w:ilvl w:val="0"/>
          <w:numId w:val="1"/>
        </w:numPr>
        <w:spacing w:line="460" w:lineRule="exact"/>
        <w:rPr>
          <w:rFonts w:ascii="宋体" w:hAnsi="宋体" w:hint="eastAsia"/>
          <w:kern w:val="0"/>
          <w:sz w:val="24"/>
        </w:rPr>
      </w:pPr>
      <w:r w:rsidRPr="000C100C">
        <w:rPr>
          <w:rFonts w:ascii="宋体" w:hAnsi="宋体" w:hint="eastAsia"/>
          <w:kern w:val="0"/>
          <w:sz w:val="24"/>
        </w:rPr>
        <w:t>习近平总书记系列重要讲话精神研究</w:t>
      </w:r>
    </w:p>
    <w:p w:rsidR="00561BA2" w:rsidRPr="000C100C" w:rsidRDefault="00561BA2" w:rsidP="00561BA2">
      <w:pPr>
        <w:widowControl/>
        <w:numPr>
          <w:ilvl w:val="0"/>
          <w:numId w:val="1"/>
        </w:numPr>
        <w:spacing w:line="460" w:lineRule="exact"/>
        <w:rPr>
          <w:rFonts w:ascii="宋体" w:hAnsi="宋体" w:hint="eastAsia"/>
          <w:kern w:val="0"/>
          <w:sz w:val="24"/>
        </w:rPr>
      </w:pPr>
      <w:r w:rsidRPr="000C100C">
        <w:rPr>
          <w:rFonts w:ascii="宋体" w:hAnsi="宋体" w:hint="eastAsia"/>
          <w:kern w:val="0"/>
          <w:sz w:val="24"/>
        </w:rPr>
        <w:t>习近平总书记治国理政思想研究</w:t>
      </w:r>
    </w:p>
    <w:p w:rsidR="00561BA2" w:rsidRPr="000C100C" w:rsidRDefault="00561BA2" w:rsidP="00561BA2">
      <w:pPr>
        <w:widowControl/>
        <w:numPr>
          <w:ilvl w:val="0"/>
          <w:numId w:val="1"/>
        </w:numPr>
        <w:spacing w:line="460" w:lineRule="exact"/>
        <w:rPr>
          <w:rFonts w:ascii="宋体" w:hAnsi="宋体" w:hint="eastAsia"/>
          <w:kern w:val="0"/>
          <w:sz w:val="24"/>
        </w:rPr>
      </w:pPr>
      <w:r w:rsidRPr="000C100C">
        <w:rPr>
          <w:rFonts w:ascii="宋体" w:hAnsi="宋体" w:hint="eastAsia"/>
          <w:kern w:val="0"/>
          <w:sz w:val="24"/>
        </w:rPr>
        <w:t>大数据时代高校意识形态安全问题研究</w:t>
      </w:r>
    </w:p>
    <w:p w:rsidR="00561BA2" w:rsidRPr="000C100C" w:rsidRDefault="00561BA2" w:rsidP="00561BA2">
      <w:pPr>
        <w:numPr>
          <w:ilvl w:val="0"/>
          <w:numId w:val="1"/>
        </w:numPr>
        <w:spacing w:line="460" w:lineRule="exact"/>
        <w:rPr>
          <w:rFonts w:ascii="宋体" w:hAnsi="宋体" w:hint="eastAsia"/>
          <w:kern w:val="0"/>
          <w:sz w:val="24"/>
        </w:rPr>
      </w:pPr>
      <w:r w:rsidRPr="000C100C">
        <w:rPr>
          <w:rFonts w:ascii="宋体" w:hAnsi="宋体" w:hint="eastAsia"/>
          <w:kern w:val="0"/>
          <w:sz w:val="24"/>
        </w:rPr>
        <w:t>互联网领域思想政治教育的话语权研究</w:t>
      </w:r>
    </w:p>
    <w:p w:rsidR="00561BA2" w:rsidRPr="00850763" w:rsidRDefault="00561BA2" w:rsidP="00561BA2">
      <w:pPr>
        <w:widowControl/>
        <w:numPr>
          <w:ilvl w:val="0"/>
          <w:numId w:val="1"/>
        </w:numPr>
        <w:spacing w:line="460" w:lineRule="exact"/>
        <w:rPr>
          <w:rFonts w:ascii="宋体" w:hAnsi="宋体" w:hint="eastAsia"/>
          <w:color w:val="000000"/>
          <w:kern w:val="0"/>
          <w:sz w:val="24"/>
        </w:rPr>
      </w:pPr>
      <w:r w:rsidRPr="00850763">
        <w:rPr>
          <w:rFonts w:ascii="宋体" w:hAnsi="宋体" w:hint="eastAsia"/>
          <w:color w:val="000000"/>
          <w:kern w:val="0"/>
          <w:sz w:val="24"/>
        </w:rPr>
        <w:t>网络思想政治教育工作方法研究</w:t>
      </w:r>
    </w:p>
    <w:p w:rsidR="00561BA2" w:rsidRPr="00850763" w:rsidRDefault="00561BA2" w:rsidP="00561BA2">
      <w:pPr>
        <w:widowControl/>
        <w:numPr>
          <w:ilvl w:val="0"/>
          <w:numId w:val="1"/>
        </w:numPr>
        <w:spacing w:line="460" w:lineRule="exact"/>
        <w:rPr>
          <w:rFonts w:ascii="宋体" w:hAnsi="宋体" w:hint="eastAsia"/>
          <w:color w:val="000000"/>
          <w:kern w:val="0"/>
          <w:sz w:val="24"/>
        </w:rPr>
      </w:pPr>
      <w:r w:rsidRPr="00850763">
        <w:rPr>
          <w:rFonts w:ascii="宋体" w:hAnsi="宋体" w:hint="eastAsia"/>
          <w:color w:val="000000"/>
          <w:sz w:val="24"/>
        </w:rPr>
        <w:t>大学生社会主义核心价值观培育研究</w:t>
      </w:r>
    </w:p>
    <w:p w:rsidR="00561BA2" w:rsidRPr="00850763" w:rsidRDefault="00561BA2" w:rsidP="00561BA2">
      <w:pPr>
        <w:widowControl/>
        <w:numPr>
          <w:ilvl w:val="0"/>
          <w:numId w:val="1"/>
        </w:numPr>
        <w:spacing w:line="460" w:lineRule="exact"/>
        <w:rPr>
          <w:rFonts w:ascii="宋体" w:hAnsi="宋体" w:hint="eastAsia"/>
          <w:color w:val="000000"/>
          <w:kern w:val="0"/>
          <w:sz w:val="24"/>
        </w:rPr>
      </w:pPr>
      <w:r w:rsidRPr="00850763">
        <w:rPr>
          <w:rFonts w:ascii="宋体" w:hAnsi="宋体" w:hint="eastAsia"/>
          <w:color w:val="000000"/>
          <w:kern w:val="0"/>
          <w:sz w:val="24"/>
        </w:rPr>
        <w:t>通识教育视域下高校思想政治教育研究</w:t>
      </w:r>
    </w:p>
    <w:p w:rsidR="00561BA2" w:rsidRPr="00850763" w:rsidRDefault="00561BA2" w:rsidP="00561BA2">
      <w:pPr>
        <w:widowControl/>
        <w:numPr>
          <w:ilvl w:val="0"/>
          <w:numId w:val="1"/>
        </w:numPr>
        <w:spacing w:line="460" w:lineRule="exact"/>
        <w:rPr>
          <w:rFonts w:ascii="宋体" w:hAnsi="宋体" w:hint="eastAsia"/>
          <w:color w:val="000000"/>
          <w:kern w:val="0"/>
          <w:sz w:val="24"/>
        </w:rPr>
      </w:pPr>
      <w:r w:rsidRPr="00850763">
        <w:rPr>
          <w:rFonts w:ascii="宋体" w:hAnsi="宋体" w:hint="eastAsia"/>
          <w:color w:val="000000"/>
          <w:kern w:val="0"/>
          <w:sz w:val="24"/>
        </w:rPr>
        <w:t>高校</w:t>
      </w:r>
      <w:proofErr w:type="gramStart"/>
      <w:r w:rsidRPr="00850763">
        <w:rPr>
          <w:rFonts w:ascii="宋体" w:hAnsi="宋体" w:hint="eastAsia"/>
          <w:color w:val="000000"/>
          <w:kern w:val="0"/>
          <w:sz w:val="24"/>
        </w:rPr>
        <w:t>思政课</w:t>
      </w:r>
      <w:proofErr w:type="gramEnd"/>
      <w:r w:rsidRPr="00850763">
        <w:rPr>
          <w:rFonts w:ascii="宋体" w:hAnsi="宋体" w:hint="eastAsia"/>
          <w:color w:val="000000"/>
          <w:kern w:val="0"/>
          <w:sz w:val="24"/>
        </w:rPr>
        <w:t>教师队伍建设研究</w:t>
      </w:r>
    </w:p>
    <w:p w:rsidR="00561BA2" w:rsidRPr="00850763" w:rsidRDefault="00561BA2" w:rsidP="00561BA2">
      <w:pPr>
        <w:widowControl/>
        <w:numPr>
          <w:ilvl w:val="0"/>
          <w:numId w:val="1"/>
        </w:numPr>
        <w:spacing w:line="460" w:lineRule="exact"/>
        <w:rPr>
          <w:rFonts w:ascii="宋体" w:hAnsi="宋体" w:hint="eastAsia"/>
          <w:color w:val="000000"/>
          <w:kern w:val="0"/>
          <w:sz w:val="24"/>
        </w:rPr>
      </w:pPr>
      <w:r w:rsidRPr="00850763">
        <w:rPr>
          <w:rFonts w:ascii="宋体" w:hAnsi="宋体" w:hint="eastAsia"/>
          <w:color w:val="000000"/>
          <w:kern w:val="0"/>
          <w:sz w:val="24"/>
        </w:rPr>
        <w:t>高校教师思想政治状况调查研究</w:t>
      </w:r>
    </w:p>
    <w:p w:rsidR="00561BA2" w:rsidRPr="00850763" w:rsidRDefault="00561BA2" w:rsidP="00561BA2">
      <w:pPr>
        <w:widowControl/>
        <w:numPr>
          <w:ilvl w:val="0"/>
          <w:numId w:val="1"/>
        </w:numPr>
        <w:spacing w:line="460" w:lineRule="exact"/>
        <w:rPr>
          <w:rFonts w:ascii="宋体" w:hAnsi="宋体" w:hint="eastAsia"/>
          <w:color w:val="000000"/>
          <w:kern w:val="0"/>
          <w:sz w:val="24"/>
        </w:rPr>
      </w:pPr>
      <w:r w:rsidRPr="00850763">
        <w:rPr>
          <w:rFonts w:ascii="宋体" w:hAnsi="宋体" w:hint="eastAsia"/>
          <w:color w:val="000000"/>
          <w:kern w:val="0"/>
          <w:sz w:val="24"/>
        </w:rPr>
        <w:t>传统文化的育人功能研究</w:t>
      </w:r>
    </w:p>
    <w:p w:rsidR="00561BA2" w:rsidRPr="00850763" w:rsidRDefault="00561BA2" w:rsidP="00561BA2">
      <w:pPr>
        <w:widowControl/>
        <w:numPr>
          <w:ilvl w:val="0"/>
          <w:numId w:val="1"/>
        </w:numPr>
        <w:spacing w:line="460" w:lineRule="exact"/>
        <w:rPr>
          <w:rFonts w:ascii="宋体" w:hAnsi="宋体" w:hint="eastAsia"/>
          <w:color w:val="000000"/>
          <w:kern w:val="0"/>
          <w:sz w:val="24"/>
        </w:rPr>
      </w:pPr>
      <w:r w:rsidRPr="00850763">
        <w:rPr>
          <w:rFonts w:ascii="宋体" w:hAnsi="宋体" w:hint="eastAsia"/>
          <w:color w:val="000000"/>
          <w:kern w:val="0"/>
          <w:sz w:val="24"/>
        </w:rPr>
        <w:t>中华优秀传统文化与校园文化建设研究</w:t>
      </w:r>
    </w:p>
    <w:p w:rsidR="00561BA2" w:rsidRPr="00850763" w:rsidRDefault="00561BA2" w:rsidP="00561BA2">
      <w:pPr>
        <w:widowControl/>
        <w:numPr>
          <w:ilvl w:val="0"/>
          <w:numId w:val="1"/>
        </w:numPr>
        <w:spacing w:line="460" w:lineRule="exact"/>
        <w:rPr>
          <w:rFonts w:ascii="宋体" w:hAnsi="宋体" w:hint="eastAsia"/>
          <w:color w:val="000000"/>
          <w:kern w:val="0"/>
          <w:sz w:val="24"/>
        </w:rPr>
      </w:pPr>
      <w:r w:rsidRPr="00850763">
        <w:rPr>
          <w:rFonts w:ascii="宋体" w:hAnsi="宋体" w:hint="eastAsia"/>
          <w:color w:val="000000"/>
          <w:kern w:val="0"/>
          <w:sz w:val="24"/>
        </w:rPr>
        <w:t>社会主义法治理念教育长效机制研究</w:t>
      </w:r>
    </w:p>
    <w:p w:rsidR="00561BA2" w:rsidRPr="00850763" w:rsidRDefault="00561BA2" w:rsidP="00561BA2">
      <w:pPr>
        <w:widowControl/>
        <w:numPr>
          <w:ilvl w:val="0"/>
          <w:numId w:val="1"/>
        </w:numPr>
        <w:spacing w:line="460" w:lineRule="exact"/>
        <w:rPr>
          <w:rFonts w:ascii="宋体" w:hAnsi="宋体" w:hint="eastAsia"/>
          <w:color w:val="000000"/>
          <w:kern w:val="0"/>
          <w:sz w:val="24"/>
        </w:rPr>
      </w:pPr>
      <w:r w:rsidRPr="00850763">
        <w:rPr>
          <w:rFonts w:ascii="宋体" w:hAnsi="宋体" w:hint="eastAsia"/>
          <w:color w:val="000000"/>
          <w:kern w:val="0"/>
          <w:sz w:val="24"/>
        </w:rPr>
        <w:t>高校依法治校的现状及理论研究</w:t>
      </w:r>
    </w:p>
    <w:p w:rsidR="00561BA2" w:rsidRDefault="00561BA2" w:rsidP="00561BA2">
      <w:pPr>
        <w:widowControl/>
        <w:numPr>
          <w:ilvl w:val="0"/>
          <w:numId w:val="1"/>
        </w:numPr>
        <w:spacing w:line="460" w:lineRule="exact"/>
        <w:rPr>
          <w:rFonts w:ascii="宋体" w:hAnsi="宋体" w:hint="eastAsia"/>
          <w:color w:val="000000"/>
          <w:kern w:val="0"/>
          <w:sz w:val="24"/>
        </w:rPr>
      </w:pPr>
      <w:r w:rsidRPr="00850763">
        <w:rPr>
          <w:rFonts w:ascii="宋体" w:hAnsi="宋体" w:hint="eastAsia"/>
          <w:color w:val="000000"/>
          <w:kern w:val="0"/>
          <w:sz w:val="24"/>
        </w:rPr>
        <w:t>新时期高校新闻宣传全媒体发展研究</w:t>
      </w:r>
    </w:p>
    <w:p w:rsidR="00561BA2" w:rsidRPr="00850763" w:rsidRDefault="00561BA2" w:rsidP="00561BA2">
      <w:pPr>
        <w:widowControl/>
        <w:numPr>
          <w:ilvl w:val="0"/>
          <w:numId w:val="1"/>
        </w:numPr>
        <w:spacing w:line="460" w:lineRule="exact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可持续发展大学的内涵研究</w:t>
      </w:r>
    </w:p>
    <w:p w:rsidR="00561BA2" w:rsidRPr="000C100C" w:rsidRDefault="00561BA2" w:rsidP="00561BA2">
      <w:pPr>
        <w:widowControl/>
        <w:spacing w:line="460" w:lineRule="exact"/>
        <w:ind w:left="1360"/>
        <w:rPr>
          <w:rFonts w:ascii="宋体" w:hAnsi="宋体" w:hint="eastAsia"/>
          <w:kern w:val="0"/>
          <w:sz w:val="24"/>
        </w:rPr>
      </w:pPr>
    </w:p>
    <w:p w:rsidR="00561BA2" w:rsidRPr="000C100C" w:rsidRDefault="00561BA2" w:rsidP="00561BA2">
      <w:pPr>
        <w:widowControl/>
        <w:spacing w:line="460" w:lineRule="exact"/>
        <w:ind w:left="1360"/>
        <w:rPr>
          <w:rFonts w:ascii="宋体" w:hAnsi="宋体" w:hint="eastAsia"/>
          <w:kern w:val="0"/>
          <w:sz w:val="24"/>
        </w:rPr>
      </w:pPr>
    </w:p>
    <w:p w:rsidR="00561BA2" w:rsidRPr="000C100C" w:rsidRDefault="00561BA2" w:rsidP="00561BA2">
      <w:pPr>
        <w:widowControl/>
        <w:spacing w:line="460" w:lineRule="exact"/>
        <w:ind w:left="1360"/>
        <w:rPr>
          <w:rFonts w:ascii="宋体" w:hAnsi="宋体" w:hint="eastAsia"/>
          <w:kern w:val="0"/>
          <w:sz w:val="24"/>
        </w:rPr>
      </w:pPr>
    </w:p>
    <w:p w:rsidR="00561BA2" w:rsidRPr="000C100C" w:rsidRDefault="00561BA2" w:rsidP="00561BA2">
      <w:pPr>
        <w:widowControl/>
        <w:spacing w:line="460" w:lineRule="exact"/>
        <w:ind w:left="1360"/>
        <w:rPr>
          <w:rFonts w:ascii="宋体" w:hAnsi="宋体" w:hint="eastAsia"/>
          <w:kern w:val="0"/>
          <w:sz w:val="24"/>
        </w:rPr>
      </w:pPr>
    </w:p>
    <w:p w:rsidR="00561BA2" w:rsidRPr="000C100C" w:rsidRDefault="00561BA2" w:rsidP="00561BA2">
      <w:pPr>
        <w:widowControl/>
        <w:spacing w:line="460" w:lineRule="exact"/>
        <w:ind w:left="1360"/>
        <w:rPr>
          <w:rFonts w:ascii="宋体" w:hAnsi="宋体" w:hint="eastAsia"/>
          <w:kern w:val="0"/>
          <w:sz w:val="24"/>
        </w:rPr>
      </w:pPr>
    </w:p>
    <w:p w:rsidR="00561BA2" w:rsidRPr="000C100C" w:rsidRDefault="00561BA2" w:rsidP="00561BA2">
      <w:pPr>
        <w:spacing w:line="460" w:lineRule="exact"/>
        <w:rPr>
          <w:rFonts w:ascii="宋体" w:hAnsi="宋体" w:hint="eastAsia"/>
          <w:kern w:val="0"/>
          <w:sz w:val="24"/>
        </w:rPr>
      </w:pPr>
    </w:p>
    <w:p w:rsidR="00182320" w:rsidRPr="00561BA2" w:rsidRDefault="0078774A" w:rsidP="00561BA2"/>
    <w:sectPr w:rsidR="00182320" w:rsidRPr="00561BA2" w:rsidSect="00740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74A" w:rsidRDefault="0078774A" w:rsidP="00561BA2">
      <w:r>
        <w:separator/>
      </w:r>
    </w:p>
  </w:endnote>
  <w:endnote w:type="continuationSeparator" w:id="0">
    <w:p w:rsidR="0078774A" w:rsidRDefault="0078774A" w:rsidP="00561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74A" w:rsidRDefault="0078774A" w:rsidP="00561BA2">
      <w:r>
        <w:separator/>
      </w:r>
    </w:p>
  </w:footnote>
  <w:footnote w:type="continuationSeparator" w:id="0">
    <w:p w:rsidR="0078774A" w:rsidRDefault="0078774A" w:rsidP="00561B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21441"/>
    <w:multiLevelType w:val="hybridMultilevel"/>
    <w:tmpl w:val="0C823596"/>
    <w:lvl w:ilvl="0" w:tplc="EA1857D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5F67"/>
    <w:rsid w:val="00076A12"/>
    <w:rsid w:val="00561BA2"/>
    <w:rsid w:val="00740B28"/>
    <w:rsid w:val="0078774A"/>
    <w:rsid w:val="00AE125C"/>
    <w:rsid w:val="00E53795"/>
    <w:rsid w:val="00F0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1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1BA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1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1B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2015-03-23T08:30:00Z</dcterms:created>
  <dcterms:modified xsi:type="dcterms:W3CDTF">2015-03-31T01:05:00Z</dcterms:modified>
</cp:coreProperties>
</file>